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709"/>
        <w:tblW w:w="14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10"/>
        <w:gridCol w:w="552"/>
        <w:gridCol w:w="724"/>
        <w:gridCol w:w="602"/>
        <w:gridCol w:w="674"/>
        <w:gridCol w:w="850"/>
        <w:gridCol w:w="851"/>
        <w:gridCol w:w="756"/>
        <w:gridCol w:w="519"/>
        <w:gridCol w:w="787"/>
        <w:gridCol w:w="914"/>
        <w:gridCol w:w="709"/>
        <w:gridCol w:w="567"/>
        <w:gridCol w:w="709"/>
        <w:gridCol w:w="567"/>
        <w:gridCol w:w="567"/>
      </w:tblGrid>
      <w:tr w:rsidR="008579FC" w:rsidRPr="00A554F3" w:rsidTr="008579FC">
        <w:trPr>
          <w:trHeight w:val="276"/>
        </w:trPr>
        <w:tc>
          <w:tcPr>
            <w:tcW w:w="14454" w:type="dxa"/>
            <w:gridSpan w:val="17"/>
          </w:tcPr>
          <w:p w:rsidR="008579FC" w:rsidRPr="00A554F3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</w:rPr>
            </w:pPr>
            <w:r w:rsidRPr="00A554F3">
              <w:rPr>
                <w:b/>
              </w:rPr>
              <w:t>EXPERIENCIA DE APRENDIZAJE:</w:t>
            </w:r>
            <w:r>
              <w:rPr>
                <w:b/>
              </w:rPr>
              <w:t xml:space="preserve"> </w:t>
            </w:r>
            <w:r>
              <w:t>COMPARTIENDO LA NAVIDAD</w:t>
            </w: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496" w:type="dxa"/>
            <w:vMerge w:val="restart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noProof/>
                <w:sz w:val="18"/>
                <w:szCs w:val="18"/>
                <w:lang w:eastAsia="es-EC"/>
              </w:rPr>
            </w:pPr>
          </w:p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noProof/>
                <w:sz w:val="20"/>
                <w:szCs w:val="20"/>
                <w:lang w:eastAsia="es-EC"/>
              </w:rPr>
            </w:pPr>
            <w:r w:rsidRPr="00F24A89">
              <w:rPr>
                <w:b/>
                <w:noProof/>
                <w:sz w:val="18"/>
                <w:szCs w:val="18"/>
                <w:lang w:eastAsia="es-EC"/>
              </w:rPr>
              <w:t>AMBITOS:</w:t>
            </w:r>
          </w:p>
        </w:tc>
        <w:tc>
          <w:tcPr>
            <w:tcW w:w="1276" w:type="dxa"/>
            <w:gridSpan w:val="2"/>
            <w:vAlign w:val="cente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24A89">
              <w:rPr>
                <w:rFonts w:cstheme="minorHAnsi"/>
                <w:color w:val="000000"/>
                <w:sz w:val="16"/>
                <w:szCs w:val="16"/>
              </w:rPr>
              <w:t>IDENTIDAD Y AUTONOMIA</w:t>
            </w:r>
          </w:p>
        </w:tc>
        <w:tc>
          <w:tcPr>
            <w:tcW w:w="1276" w:type="dxa"/>
            <w:gridSpan w:val="2"/>
            <w:vAlign w:val="cente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24A89">
              <w:rPr>
                <w:rFonts w:cstheme="minorHAnsi"/>
                <w:color w:val="000000"/>
                <w:sz w:val="16"/>
                <w:szCs w:val="16"/>
              </w:rPr>
              <w:t>CONVIVENCIA</w:t>
            </w:r>
          </w:p>
        </w:tc>
        <w:tc>
          <w:tcPr>
            <w:tcW w:w="1701" w:type="dxa"/>
            <w:gridSpan w:val="2"/>
            <w:vAlign w:val="cente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24A89">
              <w:rPr>
                <w:rFonts w:cstheme="minorHAnsi"/>
                <w:color w:val="000000"/>
                <w:sz w:val="16"/>
                <w:szCs w:val="16"/>
              </w:rPr>
              <w:t>R. CON EL MEDIO NATURAL Y CULTURAL</w:t>
            </w:r>
          </w:p>
        </w:tc>
        <w:tc>
          <w:tcPr>
            <w:tcW w:w="1275" w:type="dxa"/>
            <w:gridSpan w:val="2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24A89">
              <w:rPr>
                <w:rFonts w:cstheme="minorHAnsi"/>
                <w:color w:val="000000"/>
                <w:sz w:val="16"/>
                <w:szCs w:val="16"/>
              </w:rPr>
              <w:t>R. LOGICO MATEMATICAS</w:t>
            </w:r>
          </w:p>
        </w:tc>
        <w:tc>
          <w:tcPr>
            <w:tcW w:w="1701" w:type="dxa"/>
            <w:gridSpan w:val="2"/>
            <w:vAlign w:val="center"/>
          </w:tcPr>
          <w:p w:rsidR="008579FC" w:rsidRPr="00F24A89" w:rsidRDefault="008579FC" w:rsidP="00BD1660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COMPRENSION Y EXPRESION</w:t>
            </w:r>
            <w:r w:rsidRPr="00F24A89">
              <w:rPr>
                <w:rFonts w:cstheme="minorHAnsi"/>
                <w:color w:val="000000"/>
                <w:sz w:val="16"/>
                <w:szCs w:val="16"/>
              </w:rPr>
              <w:t xml:space="preserve"> LENGUAJE</w:t>
            </w:r>
          </w:p>
        </w:tc>
        <w:tc>
          <w:tcPr>
            <w:tcW w:w="1276" w:type="dxa"/>
            <w:gridSpan w:val="2"/>
            <w:vAlign w:val="cente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F24A89">
              <w:rPr>
                <w:rFonts w:cstheme="minorHAnsi"/>
                <w:color w:val="000000"/>
                <w:sz w:val="16"/>
                <w:szCs w:val="16"/>
              </w:rPr>
              <w:t>EXPRESION ARTISTICA</w:t>
            </w:r>
          </w:p>
        </w:tc>
        <w:tc>
          <w:tcPr>
            <w:tcW w:w="1843" w:type="dxa"/>
            <w:gridSpan w:val="3"/>
            <w:vAlign w:val="center"/>
          </w:tcPr>
          <w:p w:rsidR="008579FC" w:rsidRPr="00F24A89" w:rsidRDefault="008579FC" w:rsidP="00BD166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24A89">
              <w:rPr>
                <w:rFonts w:cstheme="minorHAnsi"/>
                <w:sz w:val="16"/>
                <w:szCs w:val="16"/>
              </w:rPr>
              <w:t>EXPRESION CORPORAL Y PSICOMOTRICIDAD</w:t>
            </w: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292"/>
        </w:trPr>
        <w:tc>
          <w:tcPr>
            <w:tcW w:w="496" w:type="dxa"/>
            <w:vMerge/>
            <w:vAlign w:val="center"/>
          </w:tcPr>
          <w:p w:rsidR="008579FC" w:rsidRPr="00CF0DCC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525353">
              <w:rPr>
                <w:b/>
                <w:sz w:val="30"/>
                <w:szCs w:val="30"/>
              </w:rPr>
              <w:t xml:space="preserve">APELLIDOS </w:t>
            </w: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525353">
              <w:rPr>
                <w:b/>
                <w:sz w:val="30"/>
                <w:szCs w:val="30"/>
              </w:rPr>
              <w:t>Y NOMBRES</w:t>
            </w:r>
          </w:p>
          <w:p w:rsidR="008579FC" w:rsidRPr="00525353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30"/>
                <w:szCs w:val="30"/>
              </w:rPr>
            </w:pPr>
            <w:r w:rsidRPr="00CF0D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Se reconoce como parte integrante de una familia a la que pertenece</w:t>
            </w:r>
          </w:p>
        </w:tc>
        <w:tc>
          <w:tcPr>
            <w:tcW w:w="724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Manifiesta sus emociones y sentimientos con mayor intencionalidad mediante expresiones orales y gestuales </w:t>
            </w:r>
          </w:p>
        </w:tc>
        <w:tc>
          <w:tcPr>
            <w:tcW w:w="602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Establece relaciones con personas cercanas a su entorno familiar y escolar ampliando su campo de interacción</w:t>
            </w:r>
          </w:p>
        </w:tc>
        <w:tc>
          <w:tcPr>
            <w:tcW w:w="674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Reconoce y practica normas de convivencia en el entorno en el CEI y en el hogar establecidas por el adulto </w:t>
            </w:r>
          </w:p>
        </w:tc>
        <w:tc>
          <w:tcPr>
            <w:tcW w:w="850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Participa en algunas prácticas tradicionales de su entorno disfrutando de las diferentes manifestaciones culturales</w:t>
            </w:r>
          </w:p>
        </w:tc>
        <w:tc>
          <w:tcPr>
            <w:tcW w:w="851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Reconoce y aprecia algunas expresiones culturales importantes de su localidad</w:t>
            </w:r>
          </w:p>
        </w:tc>
        <w:tc>
          <w:tcPr>
            <w:tcW w:w="756" w:type="dxa"/>
            <w:textDirection w:val="btL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ind w:left="113" w:right="113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Descubrir formas básicas circulares, triangulares, rectangulares y cuadrangulares en objetos del entorno </w:t>
            </w:r>
          </w:p>
        </w:tc>
        <w:tc>
          <w:tcPr>
            <w:tcW w:w="519" w:type="dxa"/>
            <w:textDirection w:val="btL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ind w:left="113" w:right="113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Diferencia entre colecciones de más y manes objetos</w:t>
            </w:r>
          </w:p>
        </w:tc>
        <w:tc>
          <w:tcPr>
            <w:tcW w:w="787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Responde preguntas sobre un texto narrado por el adulto,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basandose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en los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paratextos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que observa</w:t>
            </w:r>
          </w:p>
        </w:tc>
        <w:tc>
          <w:tcPr>
            <w:tcW w:w="914" w:type="dxa"/>
            <w:textDirection w:val="btLr"/>
          </w:tcPr>
          <w:p w:rsidR="008579FC" w:rsidRPr="00F24A89" w:rsidRDefault="008579FC" w:rsidP="00BD1660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Reproduce canciones y poemas cortos, incrementando su vocabulario y capacidad retentiva </w:t>
            </w:r>
          </w:p>
        </w:tc>
        <w:tc>
          <w:tcPr>
            <w:tcW w:w="709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Representa a personas de su entorno asumiendo roles a través del juego simbólico</w:t>
            </w:r>
          </w:p>
        </w:tc>
        <w:tc>
          <w:tcPr>
            <w:tcW w:w="567" w:type="dxa"/>
            <w:textDirection w:val="btLr"/>
          </w:tcPr>
          <w:p w:rsidR="008579FC" w:rsidRPr="00F24A89" w:rsidRDefault="008579FC" w:rsidP="00BD166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Se integra durante la ejecución de rondas, bailes y juegos tradicionales</w:t>
            </w:r>
          </w:p>
        </w:tc>
        <w:tc>
          <w:tcPr>
            <w:tcW w:w="709" w:type="dxa"/>
            <w:textDirection w:val="btLr"/>
            <w:vAlign w:val="center"/>
          </w:tcPr>
          <w:p w:rsidR="008579FC" w:rsidRPr="00F24A89" w:rsidRDefault="008579FC" w:rsidP="00BD1660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Realiza movimientos de mano, dedos y muñecas que le permiten coger objetos utilizando la pinza trípode y digital</w:t>
            </w:r>
          </w:p>
        </w:tc>
        <w:tc>
          <w:tcPr>
            <w:tcW w:w="567" w:type="dxa"/>
            <w:textDirection w:val="btLr"/>
            <w:vAlign w:val="center"/>
          </w:tcPr>
          <w:p w:rsidR="008579FC" w:rsidRPr="00F24A89" w:rsidRDefault="008579FC" w:rsidP="00BD166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Utiliza el espacio parcial para realizar representaciones gráficas </w:t>
            </w:r>
          </w:p>
        </w:tc>
        <w:tc>
          <w:tcPr>
            <w:tcW w:w="567" w:type="dxa"/>
            <w:textDirection w:val="btLr"/>
            <w:vAlign w:val="center"/>
          </w:tcPr>
          <w:p w:rsidR="008579FC" w:rsidRPr="00F24A89" w:rsidRDefault="008579FC" w:rsidP="00BD166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Utiliza frecuentemente una de las dos manos o pies al realizar las actividades </w:t>
            </w: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2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3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4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5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6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7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8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9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10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11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12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13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14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15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16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  <w:r w:rsidRPr="00F24A89">
              <w:rPr>
                <w:sz w:val="18"/>
                <w:szCs w:val="18"/>
              </w:rPr>
              <w:t>17</w:t>
            </w:r>
          </w:p>
        </w:tc>
        <w:tc>
          <w:tcPr>
            <w:tcW w:w="3610" w:type="dxa"/>
          </w:tcPr>
          <w:p w:rsidR="008579FC" w:rsidRPr="00FA0117" w:rsidRDefault="008579FC" w:rsidP="00BD1660">
            <w:pPr>
              <w:spacing w:after="0" w:line="240" w:lineRule="auto"/>
              <w:jc w:val="both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579FC" w:rsidRPr="00F24A89" w:rsidTr="00BD1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496" w:type="dxa"/>
            <w:vAlign w:val="center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10" w:type="dxa"/>
          </w:tcPr>
          <w:p w:rsidR="008579FC" w:rsidRDefault="008579FC" w:rsidP="00BD16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VICERRECTORA</w:t>
            </w:r>
          </w:p>
          <w:p w:rsidR="008579FC" w:rsidRPr="00F24A89" w:rsidRDefault="008579FC" w:rsidP="00BD16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8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820" w:type="dxa"/>
            <w:gridSpan w:val="7"/>
          </w:tcPr>
          <w:p w:rsidR="008579FC" w:rsidRPr="00F24A89" w:rsidRDefault="008579FC" w:rsidP="00BD1660">
            <w:pPr>
              <w:tabs>
                <w:tab w:val="left" w:pos="212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COORDINADORA</w:t>
            </w:r>
          </w:p>
        </w:tc>
      </w:tr>
    </w:tbl>
    <w:p w:rsidR="00732B63" w:rsidRDefault="00732B63">
      <w:bookmarkStart w:id="0" w:name="_GoBack"/>
      <w:bookmarkEnd w:id="0"/>
    </w:p>
    <w:sectPr w:rsidR="00732B63" w:rsidSect="008579FC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FC"/>
    <w:rsid w:val="00732B63"/>
    <w:rsid w:val="008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51BD3-23EF-486F-A4A9-1874D72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Lucero</dc:creator>
  <cp:keywords/>
  <dc:description/>
  <cp:lastModifiedBy>Carlos Lucero</cp:lastModifiedBy>
  <cp:revision>1</cp:revision>
  <dcterms:created xsi:type="dcterms:W3CDTF">2023-03-13T12:53:00Z</dcterms:created>
  <dcterms:modified xsi:type="dcterms:W3CDTF">2023-03-13T12:54:00Z</dcterms:modified>
</cp:coreProperties>
</file>